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96F" w:rsidRPr="0034596F" w:rsidRDefault="005F02DA" w:rsidP="00CF67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96F" w:rsidRPr="00D801DF" w:rsidRDefault="00D801DF" w:rsidP="00D801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4596F" w:rsidRPr="0034596F">
        <w:rPr>
          <w:rFonts w:ascii="Times New Roman" w:hAnsi="Times New Roman" w:cs="Times New Roman"/>
          <w:sz w:val="28"/>
          <w:szCs w:val="28"/>
        </w:rPr>
        <w:t>оклад на тему: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96F" w:rsidRPr="00AE2156">
        <w:rPr>
          <w:rFonts w:ascii="Times New Roman" w:hAnsi="Times New Roman" w:cs="Times New Roman"/>
          <w:b/>
          <w:i/>
          <w:sz w:val="28"/>
          <w:szCs w:val="28"/>
        </w:rPr>
        <w:t>Изменения в регулировании отношений в области организации и осуществления государственного контроля (надзора) в связи с принятием Федерального закона №248 от 31 июля 2020 г. «О государственном контроле (надзоре) и муниципальном контроле в Российской Федерации».</w:t>
      </w:r>
    </w:p>
    <w:p w:rsidR="0034596F" w:rsidRPr="0034596F" w:rsidRDefault="0034596F" w:rsidP="003459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96F">
        <w:rPr>
          <w:rFonts w:ascii="Times New Roman" w:hAnsi="Times New Roman" w:cs="Times New Roman"/>
          <w:sz w:val="28"/>
          <w:szCs w:val="28"/>
        </w:rPr>
        <w:t>31 июля 2020 г. подписан Президентом РФ и официально опубликован Федеральный закон от 31.07.2020 № 248-ФЗ «О государственном контроле (надзоре) и муниципальном контроле в Российской Федерации». Данный закон устанавливает гарантии прав контролируемых лиц, а также вводит новые институты и инструменты, направленные на снижение административной нагрузки на хозяйствующие субъекты.</w:t>
      </w:r>
    </w:p>
    <w:p w:rsidR="0034596F" w:rsidRDefault="0034596F" w:rsidP="003459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96F">
        <w:rPr>
          <w:rFonts w:ascii="Times New Roman" w:hAnsi="Times New Roman" w:cs="Times New Roman"/>
          <w:sz w:val="28"/>
          <w:szCs w:val="28"/>
        </w:rPr>
        <w:t>В документе содержится новое, более емкое, определение понятия госконтроля (надзора), муниципального контроля. Причем в отличие от действующего определения, закрепленного в Федеральном законе от 26 декабря 2008 г.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в новом по-другому расставлены приоритеты работы контролирующих органов. Теперь вместо предупреждения, выявления и пресечения нарушений подконтрольными субъектами установленных требований акцент смещен на предупреждение и пресечение, в первую очередь, причинения вреда жизни, здоровью людей, нравственности, правам и законным и</w:t>
      </w:r>
      <w:r>
        <w:rPr>
          <w:rFonts w:ascii="Times New Roman" w:hAnsi="Times New Roman" w:cs="Times New Roman"/>
          <w:sz w:val="28"/>
          <w:szCs w:val="28"/>
        </w:rPr>
        <w:t>нтересам граждан и организаций.</w:t>
      </w:r>
    </w:p>
    <w:p w:rsidR="0034596F" w:rsidRPr="0034596F" w:rsidRDefault="0034596F" w:rsidP="003459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96F">
        <w:rPr>
          <w:rFonts w:ascii="Times New Roman" w:hAnsi="Times New Roman" w:cs="Times New Roman"/>
          <w:sz w:val="28"/>
          <w:szCs w:val="28"/>
        </w:rPr>
        <w:t>Уточнено, что государственный контроль (надзор), муниципальный контроль должны быть направлены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 w:rsidR="0034596F" w:rsidRPr="0034596F" w:rsidRDefault="0034596F" w:rsidP="003459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96F">
        <w:rPr>
          <w:rFonts w:ascii="Times New Roman" w:hAnsi="Times New Roman" w:cs="Times New Roman"/>
          <w:sz w:val="28"/>
          <w:szCs w:val="28"/>
        </w:rPr>
        <w:t>К числу ключевых положений закона можно отнести:</w:t>
      </w:r>
    </w:p>
    <w:p w:rsidR="0034596F" w:rsidRPr="0034596F" w:rsidRDefault="0034596F" w:rsidP="0034596F">
      <w:pPr>
        <w:pStyle w:val="a3"/>
        <w:numPr>
          <w:ilvl w:val="0"/>
          <w:numId w:val="1"/>
        </w:numPr>
        <w:ind w:left="284"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596F">
        <w:rPr>
          <w:rFonts w:ascii="Times New Roman" w:hAnsi="Times New Roman" w:cs="Times New Roman"/>
          <w:i/>
          <w:sz w:val="28"/>
          <w:szCs w:val="28"/>
        </w:rPr>
        <w:t>создание полноценной системы анализа и учета рисков.</w:t>
      </w:r>
    </w:p>
    <w:p w:rsidR="0034596F" w:rsidRPr="0034596F" w:rsidRDefault="0034596F" w:rsidP="003459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96F">
        <w:rPr>
          <w:rFonts w:ascii="Times New Roman" w:hAnsi="Times New Roman" w:cs="Times New Roman"/>
          <w:sz w:val="28"/>
          <w:szCs w:val="28"/>
        </w:rPr>
        <w:t>Если сегодня риск-ориентированный подход применяется только в 34 видах контроля, то положения нового закона будут распространяться более чем на 200 видов госконтроля.</w:t>
      </w:r>
    </w:p>
    <w:p w:rsidR="0034596F" w:rsidRPr="0034596F" w:rsidRDefault="0034596F" w:rsidP="0034596F">
      <w:pPr>
        <w:pStyle w:val="a3"/>
        <w:numPr>
          <w:ilvl w:val="0"/>
          <w:numId w:val="1"/>
        </w:numPr>
        <w:ind w:left="284"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596F">
        <w:rPr>
          <w:rFonts w:ascii="Times New Roman" w:hAnsi="Times New Roman" w:cs="Times New Roman"/>
          <w:i/>
          <w:sz w:val="28"/>
          <w:szCs w:val="28"/>
        </w:rPr>
        <w:t>закрепление принципов государственного контроля (надзора), муниципального контроля.</w:t>
      </w:r>
    </w:p>
    <w:p w:rsidR="0034596F" w:rsidRPr="0034596F" w:rsidRDefault="0034596F" w:rsidP="003459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96F">
        <w:rPr>
          <w:rFonts w:ascii="Times New Roman" w:hAnsi="Times New Roman" w:cs="Times New Roman"/>
          <w:sz w:val="28"/>
          <w:szCs w:val="28"/>
        </w:rPr>
        <w:lastRenderedPageBreak/>
        <w:t>Законность и обоснованность, стимулирование добросовестного соблюдения обязательных требований, соразмерность вмешательства в деятельность контролируемых лиц, охрана прав и законных интересов, уважение достоинства личности, деловой репутации контролируемых лиц, недопустимость злоупотребления правом, соблюдение охраняемой законом тайны, открытость и доступность информации об организации и осуществлении контроля, оперативность при осуществлении госконтроля.</w:t>
      </w:r>
    </w:p>
    <w:p w:rsidR="0034596F" w:rsidRPr="0034596F" w:rsidRDefault="0034596F" w:rsidP="0034596F">
      <w:pPr>
        <w:pStyle w:val="a3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596F">
        <w:rPr>
          <w:rFonts w:ascii="Times New Roman" w:hAnsi="Times New Roman" w:cs="Times New Roman"/>
          <w:i/>
          <w:sz w:val="28"/>
          <w:szCs w:val="28"/>
        </w:rPr>
        <w:t>более четкая систематизация контрольных (надзорных) мероприятий, их дифференциация на две группы – контрольные (надзорные) мероприятия со взаимодействием с контролируемыми лицами и без взаимодействия.</w:t>
      </w:r>
    </w:p>
    <w:p w:rsidR="0034596F" w:rsidRPr="0034596F" w:rsidRDefault="0034596F" w:rsidP="003459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96F">
        <w:rPr>
          <w:rFonts w:ascii="Times New Roman" w:hAnsi="Times New Roman" w:cs="Times New Roman"/>
          <w:sz w:val="28"/>
          <w:szCs w:val="28"/>
        </w:rPr>
        <w:t>К первым отнесены контрольная закупка, мониторинговая закупка, выборочный контроль, инспекционный визит, рейдовый осмотр, документарная и выездная проверки, ко вторым – наблюдение за соблюдением обязательных требований и выездное обследование.</w:t>
      </w:r>
    </w:p>
    <w:p w:rsidR="0034596F" w:rsidRPr="0034596F" w:rsidRDefault="0034596F" w:rsidP="0034596F">
      <w:pPr>
        <w:pStyle w:val="a3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596F">
        <w:rPr>
          <w:rFonts w:ascii="Times New Roman" w:hAnsi="Times New Roman" w:cs="Times New Roman"/>
          <w:i/>
          <w:sz w:val="28"/>
          <w:szCs w:val="28"/>
        </w:rPr>
        <w:t>формирование с 1 июля 2021 года специального электронного реестра видов контроля (надзора).</w:t>
      </w:r>
    </w:p>
    <w:p w:rsidR="0034596F" w:rsidRPr="0034596F" w:rsidRDefault="0034596F" w:rsidP="003459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96F">
        <w:rPr>
          <w:rFonts w:ascii="Times New Roman" w:hAnsi="Times New Roman" w:cs="Times New Roman"/>
          <w:sz w:val="28"/>
          <w:szCs w:val="28"/>
        </w:rPr>
        <w:t>Если вид контроля не будет указан в реестре, то станет невозможным проведение соответствующих контрольных мероприятий.</w:t>
      </w:r>
    </w:p>
    <w:p w:rsidR="0034596F" w:rsidRPr="0034596F" w:rsidRDefault="0034596F" w:rsidP="0034596F">
      <w:pPr>
        <w:pStyle w:val="a3"/>
        <w:numPr>
          <w:ilvl w:val="0"/>
          <w:numId w:val="1"/>
        </w:numPr>
        <w:ind w:left="284"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596F">
        <w:rPr>
          <w:rFonts w:ascii="Times New Roman" w:hAnsi="Times New Roman" w:cs="Times New Roman"/>
          <w:i/>
          <w:sz w:val="28"/>
          <w:szCs w:val="28"/>
        </w:rPr>
        <w:t>расширение перечня профилактических инструментов.</w:t>
      </w:r>
    </w:p>
    <w:p w:rsidR="0034596F" w:rsidRPr="0034596F" w:rsidRDefault="0034596F" w:rsidP="003459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96F">
        <w:rPr>
          <w:rFonts w:ascii="Times New Roman" w:hAnsi="Times New Roman" w:cs="Times New Roman"/>
          <w:sz w:val="28"/>
          <w:szCs w:val="28"/>
        </w:rPr>
        <w:t>Дополнительно к информированию и обобщению правоприменительной практики появятся такие меры, как стимулирование добросовестности, консультирование, профилактический визит и т. п.</w:t>
      </w:r>
    </w:p>
    <w:p w:rsidR="0034596F" w:rsidRPr="0034596F" w:rsidRDefault="0034596F" w:rsidP="0034596F">
      <w:pPr>
        <w:pStyle w:val="a3"/>
        <w:numPr>
          <w:ilvl w:val="0"/>
          <w:numId w:val="1"/>
        </w:numPr>
        <w:ind w:left="284"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596F">
        <w:rPr>
          <w:rFonts w:ascii="Times New Roman" w:hAnsi="Times New Roman" w:cs="Times New Roman"/>
          <w:i/>
          <w:sz w:val="28"/>
          <w:szCs w:val="28"/>
        </w:rPr>
        <w:t>систематизация видов к</w:t>
      </w:r>
      <w:r>
        <w:rPr>
          <w:rFonts w:ascii="Times New Roman" w:hAnsi="Times New Roman" w:cs="Times New Roman"/>
          <w:i/>
          <w:sz w:val="28"/>
          <w:szCs w:val="28"/>
        </w:rPr>
        <w:t>онтрольных (надзорных) действий</w:t>
      </w:r>
      <w:r w:rsidRPr="0034596F">
        <w:rPr>
          <w:rFonts w:ascii="Times New Roman" w:hAnsi="Times New Roman" w:cs="Times New Roman"/>
          <w:sz w:val="28"/>
          <w:szCs w:val="28"/>
        </w:rPr>
        <w:t xml:space="preserve"> </w:t>
      </w:r>
      <w:r w:rsidRPr="0034596F">
        <w:rPr>
          <w:rFonts w:ascii="Times New Roman" w:hAnsi="Times New Roman" w:cs="Times New Roman"/>
          <w:i/>
          <w:sz w:val="28"/>
          <w:szCs w:val="28"/>
        </w:rPr>
        <w:t>и конкретизация их содержания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4596F" w:rsidRPr="0034596F" w:rsidRDefault="0034596F" w:rsidP="003459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96F">
        <w:rPr>
          <w:rFonts w:ascii="Times New Roman" w:hAnsi="Times New Roman" w:cs="Times New Roman"/>
          <w:sz w:val="28"/>
          <w:szCs w:val="28"/>
        </w:rPr>
        <w:t xml:space="preserve">Осмотр, досмотр, опрос, получение письменных объяснений, истребование документов, инструментальное обследование, испытание, </w:t>
      </w:r>
      <w:r>
        <w:rPr>
          <w:rFonts w:ascii="Times New Roman" w:hAnsi="Times New Roman" w:cs="Times New Roman"/>
          <w:sz w:val="28"/>
          <w:szCs w:val="28"/>
        </w:rPr>
        <w:t>эксперимент, экспертиза и т. д.</w:t>
      </w:r>
    </w:p>
    <w:p w:rsidR="0034596F" w:rsidRPr="0034596F" w:rsidRDefault="0034596F" w:rsidP="0034596F">
      <w:pPr>
        <w:pStyle w:val="a3"/>
        <w:numPr>
          <w:ilvl w:val="0"/>
          <w:numId w:val="1"/>
        </w:numPr>
        <w:ind w:left="284"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596F">
        <w:rPr>
          <w:rFonts w:ascii="Times New Roman" w:hAnsi="Times New Roman" w:cs="Times New Roman"/>
          <w:i/>
          <w:sz w:val="28"/>
          <w:szCs w:val="28"/>
        </w:rPr>
        <w:t>введение института независимой оценки соблюдения обязательных требований.</w:t>
      </w:r>
    </w:p>
    <w:p w:rsidR="0034596F" w:rsidRPr="0034596F" w:rsidRDefault="0034596F" w:rsidP="003459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96F">
        <w:rPr>
          <w:rFonts w:ascii="Times New Roman" w:hAnsi="Times New Roman" w:cs="Times New Roman"/>
          <w:sz w:val="28"/>
          <w:szCs w:val="28"/>
        </w:rPr>
        <w:t xml:space="preserve">Предусмотрено, что плановые контрольные (надзорные) мероприятия в отношении контролируемого лица в течение срока действия заключения о </w:t>
      </w:r>
      <w:r w:rsidRPr="0034596F">
        <w:rPr>
          <w:rFonts w:ascii="Times New Roman" w:hAnsi="Times New Roman" w:cs="Times New Roman"/>
          <w:sz w:val="28"/>
          <w:szCs w:val="28"/>
        </w:rPr>
        <w:lastRenderedPageBreak/>
        <w:t>подтверждении соблюдения обязательных требований не проводятся, если иное не предусмотрено федеральным законом о виде контроля.</w:t>
      </w:r>
    </w:p>
    <w:p w:rsidR="0034596F" w:rsidRPr="0034596F" w:rsidRDefault="0034596F" w:rsidP="0034596F">
      <w:pPr>
        <w:pStyle w:val="a3"/>
        <w:numPr>
          <w:ilvl w:val="0"/>
          <w:numId w:val="1"/>
        </w:numPr>
        <w:ind w:left="284"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596F">
        <w:rPr>
          <w:rFonts w:ascii="Times New Roman" w:hAnsi="Times New Roman" w:cs="Times New Roman"/>
          <w:i/>
          <w:sz w:val="28"/>
          <w:szCs w:val="28"/>
        </w:rPr>
        <w:t>внедрение механизма досудебного обжалования решений контрольного (надзорного) органа, действий (бездействия) его должностных лиц.</w:t>
      </w:r>
    </w:p>
    <w:p w:rsidR="0034596F" w:rsidRPr="0034596F" w:rsidRDefault="0034596F" w:rsidP="003459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96F">
        <w:rPr>
          <w:rFonts w:ascii="Times New Roman" w:hAnsi="Times New Roman" w:cs="Times New Roman"/>
          <w:sz w:val="28"/>
          <w:szCs w:val="28"/>
        </w:rPr>
        <w:t xml:space="preserve">Закреплена возможность подачи жалобы в электронном виде с использованием единого портала </w:t>
      </w:r>
      <w:proofErr w:type="spellStart"/>
      <w:r w:rsidRPr="0034596F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34596F">
        <w:rPr>
          <w:rFonts w:ascii="Times New Roman" w:hAnsi="Times New Roman" w:cs="Times New Roman"/>
          <w:sz w:val="28"/>
          <w:szCs w:val="28"/>
        </w:rPr>
        <w:t xml:space="preserve"> или региональных порталов </w:t>
      </w:r>
      <w:proofErr w:type="spellStart"/>
      <w:r w:rsidRPr="0034596F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34596F">
        <w:rPr>
          <w:rFonts w:ascii="Times New Roman" w:hAnsi="Times New Roman" w:cs="Times New Roman"/>
          <w:sz w:val="28"/>
          <w:szCs w:val="28"/>
        </w:rPr>
        <w:t xml:space="preserve"> при сокращенных сроках рассмотрения и реагирования на жалобы.</w:t>
      </w:r>
    </w:p>
    <w:p w:rsidR="0034596F" w:rsidRPr="0034596F" w:rsidRDefault="0034596F" w:rsidP="0034596F">
      <w:pPr>
        <w:pStyle w:val="a3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596F">
        <w:rPr>
          <w:rFonts w:ascii="Times New Roman" w:hAnsi="Times New Roman" w:cs="Times New Roman"/>
          <w:i/>
          <w:sz w:val="28"/>
          <w:szCs w:val="28"/>
        </w:rPr>
        <w:t>необходимость согласования выездных контрольно-надзорных мероприятий с органами прокуратуры.</w:t>
      </w:r>
    </w:p>
    <w:p w:rsidR="0034596F" w:rsidRPr="0034596F" w:rsidRDefault="0034596F" w:rsidP="003459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96F">
        <w:rPr>
          <w:rFonts w:ascii="Times New Roman" w:hAnsi="Times New Roman" w:cs="Times New Roman"/>
          <w:sz w:val="28"/>
          <w:szCs w:val="28"/>
        </w:rPr>
        <w:t>В первоначальной редакции проекта документа такое согласование предусматривалось только для выездной проверки и рейдового осмотра.</w:t>
      </w:r>
    </w:p>
    <w:p w:rsidR="0034596F" w:rsidRPr="0034596F" w:rsidRDefault="0034596F" w:rsidP="0034596F">
      <w:pPr>
        <w:pStyle w:val="a3"/>
        <w:numPr>
          <w:ilvl w:val="0"/>
          <w:numId w:val="1"/>
        </w:numPr>
        <w:ind w:left="142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596F">
        <w:rPr>
          <w:rFonts w:ascii="Times New Roman" w:hAnsi="Times New Roman" w:cs="Times New Roman"/>
          <w:i/>
          <w:sz w:val="28"/>
          <w:szCs w:val="28"/>
        </w:rPr>
        <w:t>закрепление права всех субъектов РФ (а не только городов федерального значения, как предполагалось изначально) устанавливать виды регионального контроля по предметам собственного ведения, а также утверждать положения о видах федерального контроля (надзора), осуществляемых в рамках переданных полномочий;</w:t>
      </w:r>
    </w:p>
    <w:p w:rsidR="0034596F" w:rsidRPr="0034596F" w:rsidRDefault="0034596F" w:rsidP="0034596F">
      <w:pPr>
        <w:pStyle w:val="a3"/>
        <w:numPr>
          <w:ilvl w:val="0"/>
          <w:numId w:val="1"/>
        </w:numPr>
        <w:ind w:left="142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596F">
        <w:rPr>
          <w:rFonts w:ascii="Times New Roman" w:hAnsi="Times New Roman" w:cs="Times New Roman"/>
          <w:i/>
          <w:sz w:val="28"/>
          <w:szCs w:val="28"/>
        </w:rPr>
        <w:t>предоставление Уполномоченному при Президенте РФ по защите прав предпринимателей и его общественным представителям или региональным бизнес-омбудсменам права присутствовать при проведении контрольно-надзорных мероприятий и т. д.</w:t>
      </w:r>
    </w:p>
    <w:p w:rsidR="0034596F" w:rsidRPr="0034596F" w:rsidRDefault="0034596F" w:rsidP="003459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96F">
        <w:rPr>
          <w:rFonts w:ascii="Times New Roman" w:hAnsi="Times New Roman" w:cs="Times New Roman"/>
          <w:sz w:val="28"/>
          <w:szCs w:val="28"/>
        </w:rPr>
        <w:t>Закон № 248-ФЗ вступает в силу с 1 июля 2021 года (за исключением некоторых положений). Положения о видах регионального государственного контроля (надзора) и видах муниципального контроля на основе этого закона должны быть приняты не позднее 1 января 2022 года. До их утверждения будут применяться соответствующие положения, принятые по правилам, утвержденным Законом № 294-ФЗ.</w:t>
      </w:r>
    </w:p>
    <w:p w:rsidR="0034596F" w:rsidRPr="0034596F" w:rsidRDefault="0034596F" w:rsidP="003459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96F">
        <w:rPr>
          <w:rFonts w:ascii="Times New Roman" w:hAnsi="Times New Roman" w:cs="Times New Roman"/>
          <w:sz w:val="28"/>
          <w:szCs w:val="28"/>
        </w:rPr>
        <w:t>В первой половине 2021 года мероприятия по профилактике нарушений обязательных требований закона будут проводиться по утвержденной ранее программе профилактики на 2021 год. В период с 1 июля по 31 декабря 2021 года профилактические мероприятия будут проводиться по правилам Закона № 248-ФЗ без утверждения программы профилактики.</w:t>
      </w:r>
    </w:p>
    <w:p w:rsidR="001F534B" w:rsidRDefault="0034596F" w:rsidP="001F534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34B">
        <w:rPr>
          <w:rFonts w:ascii="Times New Roman" w:hAnsi="Times New Roman" w:cs="Times New Roman"/>
          <w:sz w:val="28"/>
          <w:szCs w:val="28"/>
        </w:rPr>
        <w:lastRenderedPageBreak/>
        <w:t xml:space="preserve">Плановые проверки, проведение которых было запланировано на 2021 год, будут проводиться по плану, утвержденному в соответствии с Законом № 294-ФЗ. </w:t>
      </w:r>
    </w:p>
    <w:p w:rsidR="00352BDE" w:rsidRDefault="0034596F" w:rsidP="001F534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34B">
        <w:rPr>
          <w:rFonts w:ascii="Times New Roman" w:hAnsi="Times New Roman" w:cs="Times New Roman"/>
          <w:sz w:val="28"/>
          <w:szCs w:val="28"/>
        </w:rPr>
        <w:t>Организация, проведение и оформление результатов проверок, не завершенных на 1 июля 2021 года, будут осуществляться по правилам, действовавшим на дату начала этих проверок.</w:t>
      </w:r>
    </w:p>
    <w:p w:rsidR="00960FCC" w:rsidRPr="001F534B" w:rsidRDefault="00213B3F" w:rsidP="001F534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34B">
        <w:rPr>
          <w:rFonts w:ascii="Times New Roman" w:hAnsi="Times New Roman" w:cs="Times New Roman"/>
          <w:sz w:val="28"/>
          <w:szCs w:val="28"/>
        </w:rPr>
        <w:t xml:space="preserve">А именно, срок проведения </w:t>
      </w:r>
      <w:r w:rsidRPr="001F534B">
        <w:rPr>
          <w:rFonts w:ascii="Times New Roman" w:hAnsi="Times New Roman" w:cs="Times New Roman"/>
          <w:b/>
          <w:sz w:val="28"/>
          <w:szCs w:val="28"/>
        </w:rPr>
        <w:t>док</w:t>
      </w:r>
      <w:r w:rsidR="00412E09" w:rsidRPr="001F534B">
        <w:rPr>
          <w:rFonts w:ascii="Times New Roman" w:hAnsi="Times New Roman" w:cs="Times New Roman"/>
          <w:b/>
          <w:sz w:val="28"/>
          <w:szCs w:val="28"/>
        </w:rPr>
        <w:t>ументарной или выездной проверки</w:t>
      </w:r>
      <w:r w:rsidR="00412E09" w:rsidRPr="001F534B">
        <w:rPr>
          <w:rFonts w:ascii="Times New Roman" w:hAnsi="Times New Roman" w:cs="Times New Roman"/>
          <w:sz w:val="28"/>
          <w:szCs w:val="28"/>
        </w:rPr>
        <w:t xml:space="preserve">, не может превышать 20 </w:t>
      </w:r>
      <w:r w:rsidR="001F534B" w:rsidRPr="001F534B">
        <w:rPr>
          <w:rFonts w:ascii="Times New Roman" w:hAnsi="Times New Roman" w:cs="Times New Roman"/>
          <w:sz w:val="28"/>
          <w:szCs w:val="28"/>
        </w:rPr>
        <w:t>рабочих дней. В отношении</w:t>
      </w:r>
      <w:r w:rsidR="00412E09" w:rsidRPr="001F534B">
        <w:rPr>
          <w:rFonts w:ascii="Times New Roman" w:hAnsi="Times New Roman" w:cs="Times New Roman"/>
          <w:sz w:val="28"/>
          <w:szCs w:val="28"/>
        </w:rPr>
        <w:t xml:space="preserve"> субъекта малого предпринимательства общий срок проведения плановых выездных проверок не может превышать 50 </w:t>
      </w:r>
      <w:proofErr w:type="gramStart"/>
      <w:r w:rsidR="00412E09" w:rsidRPr="001F534B">
        <w:rPr>
          <w:rFonts w:ascii="Times New Roman" w:hAnsi="Times New Roman" w:cs="Times New Roman"/>
          <w:sz w:val="28"/>
          <w:szCs w:val="28"/>
        </w:rPr>
        <w:t>часов</w:t>
      </w:r>
      <w:r w:rsidR="001F534B" w:rsidRPr="001F534B">
        <w:rPr>
          <w:rFonts w:ascii="Times New Roman" w:hAnsi="Times New Roman" w:cs="Times New Roman"/>
          <w:sz w:val="28"/>
          <w:szCs w:val="28"/>
        </w:rPr>
        <w:t xml:space="preserve">, </w:t>
      </w:r>
      <w:r w:rsidR="00412E09" w:rsidRPr="001F5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1DF">
        <w:rPr>
          <w:rFonts w:ascii="Times New Roman" w:hAnsi="Times New Roman" w:cs="Times New Roman"/>
          <w:sz w:val="28"/>
          <w:szCs w:val="28"/>
        </w:rPr>
        <w:t>микропредприятий</w:t>
      </w:r>
      <w:bookmarkStart w:id="0" w:name="_GoBack"/>
      <w:bookmarkEnd w:id="0"/>
      <w:proofErr w:type="spellEnd"/>
      <w:proofErr w:type="gramEnd"/>
      <w:r w:rsidR="001F534B" w:rsidRPr="001F534B">
        <w:rPr>
          <w:rFonts w:ascii="Times New Roman" w:hAnsi="Times New Roman" w:cs="Times New Roman"/>
          <w:sz w:val="28"/>
          <w:szCs w:val="28"/>
        </w:rPr>
        <w:t xml:space="preserve"> -</w:t>
      </w:r>
      <w:r w:rsidR="00412E09" w:rsidRPr="001F534B">
        <w:rPr>
          <w:rFonts w:ascii="Times New Roman" w:hAnsi="Times New Roman" w:cs="Times New Roman"/>
          <w:sz w:val="28"/>
          <w:szCs w:val="28"/>
        </w:rPr>
        <w:t xml:space="preserve"> 15 часов в год. </w:t>
      </w:r>
    </w:p>
    <w:p w:rsidR="00C94EA8" w:rsidRPr="001F534B" w:rsidRDefault="00412E09" w:rsidP="001F534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34B">
        <w:rPr>
          <w:rFonts w:ascii="Times New Roman" w:hAnsi="Times New Roman" w:cs="Times New Roman"/>
          <w:sz w:val="28"/>
          <w:szCs w:val="28"/>
        </w:rPr>
        <w:t>Для</w:t>
      </w:r>
      <w:r w:rsidR="001F534B" w:rsidRPr="001F534B">
        <w:rPr>
          <w:rFonts w:ascii="Times New Roman" w:hAnsi="Times New Roman" w:cs="Times New Roman"/>
          <w:sz w:val="28"/>
          <w:szCs w:val="28"/>
        </w:rPr>
        <w:t xml:space="preserve"> резидентов</w:t>
      </w:r>
      <w:r w:rsidRPr="001F534B">
        <w:rPr>
          <w:rFonts w:ascii="Times New Roman" w:hAnsi="Times New Roman" w:cs="Times New Roman"/>
          <w:sz w:val="28"/>
          <w:szCs w:val="28"/>
        </w:rPr>
        <w:t xml:space="preserve"> территорий опережающего социально-экономического развития в РФ </w:t>
      </w:r>
      <w:r w:rsidRPr="001F534B">
        <w:rPr>
          <w:rFonts w:ascii="Times New Roman" w:hAnsi="Times New Roman" w:cs="Times New Roman"/>
          <w:b/>
          <w:sz w:val="28"/>
          <w:szCs w:val="28"/>
        </w:rPr>
        <w:t>(ТОСЭР)</w:t>
      </w:r>
      <w:r w:rsidRPr="001F534B">
        <w:rPr>
          <w:rFonts w:ascii="Times New Roman" w:hAnsi="Times New Roman" w:cs="Times New Roman"/>
          <w:sz w:val="28"/>
          <w:szCs w:val="28"/>
        </w:rPr>
        <w:t xml:space="preserve"> срок проведения плановой проверки </w:t>
      </w:r>
      <w:proofErr w:type="gramStart"/>
      <w:r w:rsidRPr="001F534B">
        <w:rPr>
          <w:rFonts w:ascii="Times New Roman" w:hAnsi="Times New Roman" w:cs="Times New Roman"/>
          <w:sz w:val="28"/>
          <w:szCs w:val="28"/>
        </w:rPr>
        <w:t>составляет  не</w:t>
      </w:r>
      <w:proofErr w:type="gramEnd"/>
      <w:r w:rsidRPr="001F534B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654229" w:rsidRPr="001F534B">
        <w:rPr>
          <w:rFonts w:ascii="Times New Roman" w:hAnsi="Times New Roman" w:cs="Times New Roman"/>
          <w:sz w:val="28"/>
          <w:szCs w:val="28"/>
        </w:rPr>
        <w:t xml:space="preserve"> 15 рабочих дней</w:t>
      </w:r>
      <w:r w:rsidR="001F534B" w:rsidRPr="001F534B">
        <w:rPr>
          <w:rFonts w:ascii="Times New Roman" w:hAnsi="Times New Roman" w:cs="Times New Roman"/>
          <w:sz w:val="28"/>
          <w:szCs w:val="28"/>
        </w:rPr>
        <w:t>.</w:t>
      </w:r>
      <w:r w:rsidR="00654229" w:rsidRPr="001F534B">
        <w:rPr>
          <w:rFonts w:ascii="Times New Roman" w:hAnsi="Times New Roman" w:cs="Times New Roman"/>
          <w:sz w:val="28"/>
          <w:szCs w:val="28"/>
        </w:rPr>
        <w:t xml:space="preserve"> В отношении резидента </w:t>
      </w:r>
      <w:r w:rsidR="001F534B" w:rsidRPr="001F534B">
        <w:rPr>
          <w:rFonts w:ascii="Times New Roman" w:hAnsi="Times New Roman" w:cs="Times New Roman"/>
          <w:sz w:val="28"/>
          <w:szCs w:val="28"/>
        </w:rPr>
        <w:t>ТОСЭР</w:t>
      </w:r>
      <w:r w:rsidR="00654229" w:rsidRPr="001F534B">
        <w:rPr>
          <w:rFonts w:ascii="Times New Roman" w:hAnsi="Times New Roman" w:cs="Times New Roman"/>
          <w:sz w:val="28"/>
          <w:szCs w:val="28"/>
        </w:rPr>
        <w:t>, являющегося субъе</w:t>
      </w:r>
      <w:r w:rsidR="00960FCC" w:rsidRPr="001F534B">
        <w:rPr>
          <w:rFonts w:ascii="Times New Roman" w:hAnsi="Times New Roman" w:cs="Times New Roman"/>
          <w:sz w:val="28"/>
          <w:szCs w:val="28"/>
        </w:rPr>
        <w:t>ктом малого предпринимательства</w:t>
      </w:r>
      <w:r w:rsidR="00654229" w:rsidRPr="001F534B">
        <w:rPr>
          <w:rFonts w:ascii="Times New Roman" w:hAnsi="Times New Roman" w:cs="Times New Roman"/>
          <w:sz w:val="28"/>
          <w:szCs w:val="28"/>
        </w:rPr>
        <w:t xml:space="preserve">, общий срок проведения плановых выездных проверок не может превышать 40 часов для малого предприятия и 10 часов для </w:t>
      </w:r>
      <w:proofErr w:type="spellStart"/>
      <w:r w:rsidR="00654229" w:rsidRPr="001F534B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="001F534B" w:rsidRPr="001F534B">
        <w:rPr>
          <w:rFonts w:ascii="Times New Roman" w:hAnsi="Times New Roman" w:cs="Times New Roman"/>
          <w:sz w:val="28"/>
          <w:szCs w:val="28"/>
        </w:rPr>
        <w:t>,</w:t>
      </w:r>
      <w:r w:rsidR="00654229" w:rsidRPr="001F534B">
        <w:rPr>
          <w:rFonts w:ascii="Times New Roman" w:hAnsi="Times New Roman" w:cs="Times New Roman"/>
          <w:sz w:val="28"/>
          <w:szCs w:val="28"/>
        </w:rPr>
        <w:t xml:space="preserve"> в год</w:t>
      </w:r>
      <w:r w:rsidR="00816099" w:rsidRPr="001F534B">
        <w:rPr>
          <w:rFonts w:ascii="Times New Roman" w:hAnsi="Times New Roman" w:cs="Times New Roman"/>
          <w:sz w:val="28"/>
          <w:szCs w:val="28"/>
        </w:rPr>
        <w:t>.</w:t>
      </w:r>
    </w:p>
    <w:p w:rsidR="00816099" w:rsidRDefault="00D801DF" w:rsidP="001F534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с 01.07.2021</w:t>
      </w:r>
      <w:r w:rsidR="00816099" w:rsidRPr="007F659A">
        <w:rPr>
          <w:rFonts w:ascii="Times New Roman" w:hAnsi="Times New Roman" w:cs="Times New Roman"/>
          <w:sz w:val="28"/>
          <w:szCs w:val="28"/>
        </w:rPr>
        <w:t xml:space="preserve"> порядок и сроки проведения конт</w:t>
      </w:r>
      <w:r>
        <w:rPr>
          <w:rFonts w:ascii="Times New Roman" w:hAnsi="Times New Roman" w:cs="Times New Roman"/>
          <w:sz w:val="28"/>
          <w:szCs w:val="28"/>
        </w:rPr>
        <w:t xml:space="preserve">рольных (надзорных) мероприятий </w:t>
      </w:r>
      <w:r w:rsidR="00816099" w:rsidRPr="007F659A">
        <w:rPr>
          <w:rFonts w:ascii="Times New Roman" w:hAnsi="Times New Roman" w:cs="Times New Roman"/>
          <w:sz w:val="28"/>
          <w:szCs w:val="28"/>
        </w:rPr>
        <w:t xml:space="preserve">будут применяться в соответствии </w:t>
      </w:r>
      <w:proofErr w:type="gramStart"/>
      <w:r w:rsidR="00816099" w:rsidRPr="007F659A">
        <w:rPr>
          <w:rFonts w:ascii="Times New Roman" w:hAnsi="Times New Roman" w:cs="Times New Roman"/>
          <w:sz w:val="28"/>
          <w:szCs w:val="28"/>
        </w:rPr>
        <w:t>с  новым</w:t>
      </w:r>
      <w:proofErr w:type="gramEnd"/>
      <w:r w:rsidR="00816099" w:rsidRPr="007F659A">
        <w:rPr>
          <w:rFonts w:ascii="Times New Roman" w:hAnsi="Times New Roman" w:cs="Times New Roman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6704B6" w:rsidRPr="0019215B" w:rsidRDefault="006704B6" w:rsidP="001F534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15B">
        <w:rPr>
          <w:rFonts w:ascii="Times New Roman" w:hAnsi="Times New Roman" w:cs="Times New Roman"/>
          <w:sz w:val="28"/>
          <w:szCs w:val="28"/>
        </w:rPr>
        <w:t xml:space="preserve">А именно, контрольные (надзорные) мероприятия, за исключением контрольных (надзорных) мероприятий без взаимодействия, могут проводиться на </w:t>
      </w:r>
      <w:r w:rsidRPr="0019215B">
        <w:rPr>
          <w:rFonts w:ascii="Times New Roman" w:hAnsi="Times New Roman" w:cs="Times New Roman"/>
          <w:b/>
          <w:sz w:val="28"/>
          <w:szCs w:val="28"/>
        </w:rPr>
        <w:t xml:space="preserve">плановой и </w:t>
      </w:r>
      <w:r w:rsidR="00960FCC" w:rsidRPr="0019215B">
        <w:rPr>
          <w:rFonts w:ascii="Times New Roman" w:hAnsi="Times New Roman" w:cs="Times New Roman"/>
          <w:b/>
          <w:sz w:val="28"/>
          <w:szCs w:val="28"/>
        </w:rPr>
        <w:t>в</w:t>
      </w:r>
      <w:r w:rsidR="001F534B" w:rsidRPr="0019215B">
        <w:rPr>
          <w:rFonts w:ascii="Times New Roman" w:hAnsi="Times New Roman" w:cs="Times New Roman"/>
          <w:b/>
          <w:sz w:val="28"/>
          <w:szCs w:val="28"/>
        </w:rPr>
        <w:t>неп</w:t>
      </w:r>
      <w:r w:rsidRPr="0019215B">
        <w:rPr>
          <w:rFonts w:ascii="Times New Roman" w:hAnsi="Times New Roman" w:cs="Times New Roman"/>
          <w:b/>
          <w:sz w:val="28"/>
          <w:szCs w:val="28"/>
        </w:rPr>
        <w:t>лановой</w:t>
      </w:r>
      <w:r w:rsidRPr="0019215B">
        <w:rPr>
          <w:rFonts w:ascii="Times New Roman" w:hAnsi="Times New Roman" w:cs="Times New Roman"/>
          <w:sz w:val="28"/>
          <w:szCs w:val="28"/>
        </w:rPr>
        <w:t xml:space="preserve"> основе</w:t>
      </w:r>
      <w:r w:rsidR="007F659A" w:rsidRPr="0019215B">
        <w:rPr>
          <w:rFonts w:ascii="Times New Roman" w:hAnsi="Times New Roman" w:cs="Times New Roman"/>
          <w:sz w:val="28"/>
          <w:szCs w:val="28"/>
        </w:rPr>
        <w:t xml:space="preserve"> только путем совершения инспектором следующих контрольно-надзорных действий:</w:t>
      </w:r>
    </w:p>
    <w:p w:rsidR="007F659A" w:rsidRPr="0019215B" w:rsidRDefault="007F659A" w:rsidP="007F659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15B">
        <w:rPr>
          <w:rFonts w:ascii="Times New Roman" w:hAnsi="Times New Roman" w:cs="Times New Roman"/>
          <w:sz w:val="28"/>
          <w:szCs w:val="28"/>
        </w:rPr>
        <w:t>осмотр</w:t>
      </w:r>
    </w:p>
    <w:p w:rsidR="0019215B" w:rsidRPr="0019215B" w:rsidRDefault="0019215B" w:rsidP="007F659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15B">
        <w:rPr>
          <w:rFonts w:ascii="Times New Roman" w:hAnsi="Times New Roman" w:cs="Times New Roman"/>
          <w:sz w:val="28"/>
          <w:szCs w:val="28"/>
        </w:rPr>
        <w:t>досмотр</w:t>
      </w:r>
    </w:p>
    <w:p w:rsidR="0019215B" w:rsidRPr="0019215B" w:rsidRDefault="0019215B" w:rsidP="007F659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15B">
        <w:rPr>
          <w:rFonts w:ascii="Times New Roman" w:hAnsi="Times New Roman" w:cs="Times New Roman"/>
          <w:sz w:val="28"/>
          <w:szCs w:val="28"/>
        </w:rPr>
        <w:t>опрос</w:t>
      </w:r>
    </w:p>
    <w:p w:rsidR="0019215B" w:rsidRPr="0019215B" w:rsidRDefault="0019215B" w:rsidP="007F659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15B">
        <w:rPr>
          <w:rFonts w:ascii="Times New Roman" w:hAnsi="Times New Roman" w:cs="Times New Roman"/>
          <w:sz w:val="28"/>
          <w:szCs w:val="28"/>
        </w:rPr>
        <w:t>получение письменных объяснений</w:t>
      </w:r>
    </w:p>
    <w:p w:rsidR="0019215B" w:rsidRPr="0019215B" w:rsidRDefault="0019215B" w:rsidP="007F659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15B">
        <w:rPr>
          <w:rFonts w:ascii="Times New Roman" w:hAnsi="Times New Roman" w:cs="Times New Roman"/>
          <w:sz w:val="28"/>
          <w:szCs w:val="28"/>
        </w:rPr>
        <w:t>истребование документов</w:t>
      </w:r>
    </w:p>
    <w:p w:rsidR="0019215B" w:rsidRPr="0019215B" w:rsidRDefault="0019215B" w:rsidP="007F659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15B">
        <w:rPr>
          <w:rFonts w:ascii="Times New Roman" w:hAnsi="Times New Roman" w:cs="Times New Roman"/>
          <w:sz w:val="28"/>
          <w:szCs w:val="28"/>
        </w:rPr>
        <w:t>отбор проб (образцов)</w:t>
      </w:r>
    </w:p>
    <w:p w:rsidR="0019215B" w:rsidRPr="0019215B" w:rsidRDefault="0019215B" w:rsidP="007F659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15B">
        <w:rPr>
          <w:rFonts w:ascii="Times New Roman" w:hAnsi="Times New Roman" w:cs="Times New Roman"/>
          <w:sz w:val="28"/>
          <w:szCs w:val="28"/>
        </w:rPr>
        <w:t>инструментальное обследование</w:t>
      </w:r>
    </w:p>
    <w:p w:rsidR="0019215B" w:rsidRPr="0019215B" w:rsidRDefault="0019215B" w:rsidP="007F659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15B">
        <w:rPr>
          <w:rFonts w:ascii="Times New Roman" w:hAnsi="Times New Roman" w:cs="Times New Roman"/>
          <w:sz w:val="28"/>
          <w:szCs w:val="28"/>
        </w:rPr>
        <w:t>испытание</w:t>
      </w:r>
    </w:p>
    <w:p w:rsidR="0019215B" w:rsidRPr="0019215B" w:rsidRDefault="0019215B" w:rsidP="007F659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15B">
        <w:rPr>
          <w:rFonts w:ascii="Times New Roman" w:hAnsi="Times New Roman" w:cs="Times New Roman"/>
          <w:sz w:val="28"/>
          <w:szCs w:val="28"/>
        </w:rPr>
        <w:t>экспертиза</w:t>
      </w:r>
    </w:p>
    <w:p w:rsidR="0019215B" w:rsidRPr="0019215B" w:rsidRDefault="0019215B" w:rsidP="007F659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15B">
        <w:rPr>
          <w:rFonts w:ascii="Times New Roman" w:hAnsi="Times New Roman" w:cs="Times New Roman"/>
          <w:sz w:val="28"/>
          <w:szCs w:val="28"/>
        </w:rPr>
        <w:t>эксперимент</w:t>
      </w:r>
    </w:p>
    <w:p w:rsidR="00960FCC" w:rsidRPr="0019215B" w:rsidRDefault="00960FCC" w:rsidP="001F534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15B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 w:rsidRPr="0019215B">
        <w:rPr>
          <w:rFonts w:ascii="Times New Roman" w:hAnsi="Times New Roman" w:cs="Times New Roman"/>
          <w:b/>
          <w:sz w:val="28"/>
          <w:szCs w:val="28"/>
        </w:rPr>
        <w:t>документарной проверки</w:t>
      </w:r>
      <w:r w:rsidRPr="0019215B">
        <w:rPr>
          <w:rFonts w:ascii="Times New Roman" w:hAnsi="Times New Roman" w:cs="Times New Roman"/>
          <w:sz w:val="28"/>
          <w:szCs w:val="28"/>
        </w:rPr>
        <w:t xml:space="preserve"> не может превышать 10 рабочих дней. В этот срок не включаются периоды: </w:t>
      </w:r>
    </w:p>
    <w:p w:rsidR="00960FCC" w:rsidRPr="0019215B" w:rsidRDefault="00960FCC" w:rsidP="001F534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15B">
        <w:rPr>
          <w:rFonts w:ascii="Times New Roman" w:hAnsi="Times New Roman" w:cs="Times New Roman"/>
          <w:sz w:val="28"/>
          <w:szCs w:val="28"/>
        </w:rPr>
        <w:t xml:space="preserve">- с момента направления контролируемому лицу требования представить необходимые документы до момента их представления; </w:t>
      </w:r>
    </w:p>
    <w:p w:rsidR="00960FCC" w:rsidRPr="0019215B" w:rsidRDefault="00960FCC" w:rsidP="001F534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15B">
        <w:rPr>
          <w:rFonts w:ascii="Times New Roman" w:hAnsi="Times New Roman" w:cs="Times New Roman"/>
          <w:sz w:val="28"/>
          <w:szCs w:val="28"/>
        </w:rPr>
        <w:lastRenderedPageBreak/>
        <w:t>- с момента направления информации о выявлении ошибок или противоречий в документах, о несоответствии сведений и требования представить письменные пояснения до момента представления пояснений.</w:t>
      </w:r>
    </w:p>
    <w:p w:rsidR="006704B6" w:rsidRPr="0019215B" w:rsidRDefault="00960FCC" w:rsidP="001F534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15B">
        <w:rPr>
          <w:rFonts w:ascii="Times New Roman" w:hAnsi="Times New Roman" w:cs="Times New Roman"/>
          <w:sz w:val="28"/>
          <w:szCs w:val="28"/>
        </w:rPr>
        <w:t xml:space="preserve">Срок проведения проверки не может превышать 10 рабочих дней. В отношении одного субъекта малого предпринимательства – не более 50 часов для малого предприятия </w:t>
      </w:r>
      <w:r w:rsidR="00636BBC" w:rsidRPr="0019215B">
        <w:rPr>
          <w:rFonts w:ascii="Times New Roman" w:hAnsi="Times New Roman" w:cs="Times New Roman"/>
          <w:sz w:val="28"/>
          <w:szCs w:val="28"/>
        </w:rPr>
        <w:t xml:space="preserve">и 15 часов для </w:t>
      </w:r>
      <w:proofErr w:type="spellStart"/>
      <w:r w:rsidR="00636BBC" w:rsidRPr="0019215B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="00636BBC" w:rsidRPr="0019215B">
        <w:rPr>
          <w:rFonts w:ascii="Times New Roman" w:hAnsi="Times New Roman" w:cs="Times New Roman"/>
          <w:sz w:val="28"/>
          <w:szCs w:val="28"/>
        </w:rPr>
        <w:t xml:space="preserve">. </w:t>
      </w:r>
      <w:r w:rsidRPr="0019215B">
        <w:rPr>
          <w:rFonts w:ascii="Times New Roman" w:hAnsi="Times New Roman" w:cs="Times New Roman"/>
          <w:sz w:val="28"/>
          <w:szCs w:val="28"/>
        </w:rPr>
        <w:t>Конкретные сроки устанавливаются положением о виде контроля.</w:t>
      </w:r>
    </w:p>
    <w:p w:rsidR="006704B6" w:rsidRPr="00F470C0" w:rsidRDefault="00636BBC" w:rsidP="001F534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70C0">
        <w:rPr>
          <w:rFonts w:ascii="Times New Roman" w:hAnsi="Times New Roman" w:cs="Times New Roman"/>
          <w:sz w:val="28"/>
          <w:szCs w:val="28"/>
        </w:rPr>
        <w:t>Кроме того, предусмотрены другие виды контрольных (надзорных) мероприятий:</w:t>
      </w:r>
    </w:p>
    <w:p w:rsidR="00636BBC" w:rsidRPr="00F470C0" w:rsidRDefault="00636BBC" w:rsidP="001F534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F470C0">
        <w:rPr>
          <w:rFonts w:ascii="Times New Roman" w:hAnsi="Times New Roman" w:cs="Times New Roman"/>
          <w:sz w:val="28"/>
          <w:szCs w:val="32"/>
        </w:rPr>
        <w:t xml:space="preserve">- Срок проведения </w:t>
      </w:r>
      <w:r w:rsidRPr="00F470C0">
        <w:rPr>
          <w:rFonts w:ascii="Times New Roman" w:hAnsi="Times New Roman" w:cs="Times New Roman"/>
          <w:sz w:val="28"/>
          <w:szCs w:val="32"/>
          <w:u w:val="single"/>
        </w:rPr>
        <w:t>контрольной закупки</w:t>
      </w:r>
      <w:r w:rsidRPr="00F470C0">
        <w:rPr>
          <w:rFonts w:ascii="Times New Roman" w:hAnsi="Times New Roman" w:cs="Times New Roman"/>
          <w:sz w:val="28"/>
          <w:szCs w:val="32"/>
        </w:rPr>
        <w:t xml:space="preserve"> определяется периодом времени, в течение которого обычно осуществляется сделка, указанная в части 1ст. 67</w:t>
      </w:r>
      <w:r w:rsidR="00C5733A">
        <w:rPr>
          <w:rFonts w:ascii="Times New Roman" w:hAnsi="Times New Roman" w:cs="Times New Roman"/>
          <w:sz w:val="28"/>
          <w:szCs w:val="32"/>
        </w:rPr>
        <w:t xml:space="preserve"> </w:t>
      </w:r>
      <w:r w:rsidR="00C5733A" w:rsidRPr="007F659A">
        <w:rPr>
          <w:rFonts w:ascii="Times New Roman" w:hAnsi="Times New Roman" w:cs="Times New Roman"/>
          <w:sz w:val="28"/>
          <w:szCs w:val="28"/>
        </w:rPr>
        <w:t>№ 248-ФЗ</w:t>
      </w:r>
      <w:r w:rsidRPr="00F470C0">
        <w:rPr>
          <w:rFonts w:ascii="Times New Roman" w:hAnsi="Times New Roman" w:cs="Times New Roman"/>
          <w:sz w:val="28"/>
          <w:szCs w:val="32"/>
        </w:rPr>
        <w:t>.</w:t>
      </w:r>
    </w:p>
    <w:p w:rsidR="00636BBC" w:rsidRPr="00F470C0" w:rsidRDefault="00636BBC" w:rsidP="001F534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70C0">
        <w:rPr>
          <w:rFonts w:ascii="Times New Roman" w:hAnsi="Times New Roman" w:cs="Times New Roman"/>
          <w:sz w:val="28"/>
          <w:szCs w:val="32"/>
        </w:rPr>
        <w:t xml:space="preserve">- </w:t>
      </w:r>
      <w:r w:rsidRPr="00F470C0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 w:rsidRPr="00F470C0">
        <w:rPr>
          <w:rFonts w:ascii="Times New Roman" w:hAnsi="Times New Roman" w:cs="Times New Roman"/>
          <w:sz w:val="28"/>
          <w:szCs w:val="28"/>
          <w:u w:val="single"/>
        </w:rPr>
        <w:t>мониторинговой закупки</w:t>
      </w:r>
      <w:r w:rsidRPr="00F470C0">
        <w:rPr>
          <w:rFonts w:ascii="Times New Roman" w:hAnsi="Times New Roman" w:cs="Times New Roman"/>
          <w:sz w:val="28"/>
          <w:szCs w:val="28"/>
        </w:rPr>
        <w:t xml:space="preserve"> определяется периодом времени, в течение которого обычно осуществляется сделка и проводятся необходимые инструментальное обследование, испытание или экспертиза, указанные в части 1 ст. 68</w:t>
      </w:r>
      <w:r w:rsidR="00F470C0">
        <w:rPr>
          <w:rFonts w:ascii="Times New Roman" w:hAnsi="Times New Roman" w:cs="Times New Roman"/>
          <w:sz w:val="28"/>
          <w:szCs w:val="28"/>
        </w:rPr>
        <w:t xml:space="preserve"> </w:t>
      </w:r>
      <w:r w:rsidR="00F470C0" w:rsidRPr="007F659A">
        <w:rPr>
          <w:rFonts w:ascii="Times New Roman" w:hAnsi="Times New Roman" w:cs="Times New Roman"/>
          <w:sz w:val="28"/>
          <w:szCs w:val="28"/>
        </w:rPr>
        <w:t>№ 248-ФЗ</w:t>
      </w:r>
      <w:r w:rsidRPr="00F470C0">
        <w:rPr>
          <w:rFonts w:ascii="Times New Roman" w:hAnsi="Times New Roman" w:cs="Times New Roman"/>
          <w:sz w:val="28"/>
          <w:szCs w:val="28"/>
        </w:rPr>
        <w:t>.</w:t>
      </w:r>
    </w:p>
    <w:p w:rsidR="00636BBC" w:rsidRPr="00F470C0" w:rsidRDefault="00636BBC" w:rsidP="001F534B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70C0">
        <w:rPr>
          <w:rFonts w:ascii="Times New Roman" w:hAnsi="Times New Roman" w:cs="Times New Roman"/>
          <w:sz w:val="28"/>
          <w:szCs w:val="28"/>
        </w:rPr>
        <w:t xml:space="preserve">- Срок проведения </w:t>
      </w:r>
      <w:r w:rsidRPr="00F470C0">
        <w:rPr>
          <w:rFonts w:ascii="Times New Roman" w:hAnsi="Times New Roman" w:cs="Times New Roman"/>
          <w:sz w:val="28"/>
          <w:szCs w:val="28"/>
          <w:u w:val="single"/>
        </w:rPr>
        <w:t>выборочного контроля</w:t>
      </w:r>
      <w:r w:rsidRPr="00F470C0">
        <w:rPr>
          <w:rFonts w:ascii="Times New Roman" w:hAnsi="Times New Roman" w:cs="Times New Roman"/>
          <w:sz w:val="28"/>
          <w:szCs w:val="28"/>
        </w:rPr>
        <w:t xml:space="preserve"> определяется периодом времени, в течение которого обычно проводятся изъятие проб (образцов) соответствующей продукции (товар</w:t>
      </w:r>
      <w:r w:rsidR="00F470C0">
        <w:rPr>
          <w:rFonts w:ascii="Times New Roman" w:hAnsi="Times New Roman" w:cs="Times New Roman"/>
          <w:sz w:val="28"/>
          <w:szCs w:val="28"/>
        </w:rPr>
        <w:t>ов) и необходимые экспертизы (</w:t>
      </w:r>
      <w:r w:rsidRPr="00F470C0">
        <w:rPr>
          <w:rFonts w:ascii="Times New Roman" w:hAnsi="Times New Roman" w:cs="Times New Roman"/>
          <w:sz w:val="28"/>
          <w:szCs w:val="28"/>
        </w:rPr>
        <w:t>ст. 69</w:t>
      </w:r>
      <w:r w:rsidR="00F470C0">
        <w:rPr>
          <w:rFonts w:ascii="Times New Roman" w:hAnsi="Times New Roman" w:cs="Times New Roman"/>
          <w:sz w:val="28"/>
          <w:szCs w:val="28"/>
        </w:rPr>
        <w:t xml:space="preserve"> </w:t>
      </w:r>
      <w:r w:rsidR="00F470C0" w:rsidRPr="007F659A">
        <w:rPr>
          <w:rFonts w:ascii="Times New Roman" w:hAnsi="Times New Roman" w:cs="Times New Roman"/>
          <w:sz w:val="28"/>
          <w:szCs w:val="28"/>
        </w:rPr>
        <w:t>№ 248-ФЗ</w:t>
      </w:r>
      <w:r w:rsidRPr="00F470C0">
        <w:rPr>
          <w:rFonts w:ascii="Times New Roman" w:hAnsi="Times New Roman" w:cs="Times New Roman"/>
          <w:sz w:val="28"/>
          <w:szCs w:val="28"/>
        </w:rPr>
        <w:t>).</w:t>
      </w:r>
    </w:p>
    <w:p w:rsidR="00636BBC" w:rsidRPr="00F470C0" w:rsidRDefault="00636BBC" w:rsidP="001F534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70C0">
        <w:rPr>
          <w:rFonts w:ascii="Times New Roman" w:hAnsi="Times New Roman" w:cs="Times New Roman"/>
          <w:sz w:val="28"/>
          <w:szCs w:val="28"/>
        </w:rPr>
        <w:t xml:space="preserve">- Срок проведения </w:t>
      </w:r>
      <w:r w:rsidRPr="00F470C0">
        <w:rPr>
          <w:rFonts w:ascii="Times New Roman" w:hAnsi="Times New Roman" w:cs="Times New Roman"/>
          <w:sz w:val="28"/>
          <w:szCs w:val="28"/>
          <w:u w:val="single"/>
        </w:rPr>
        <w:t>инспекционного визита</w:t>
      </w:r>
      <w:r w:rsidRPr="00F470C0">
        <w:rPr>
          <w:rFonts w:ascii="Times New Roman" w:hAnsi="Times New Roman" w:cs="Times New Roman"/>
          <w:sz w:val="28"/>
          <w:szCs w:val="28"/>
        </w:rPr>
        <w:t xml:space="preserve"> в одном месте осуществления деятельности либо на одном производственном объекте (территории) не может превышать один рабочий день (ст. 70</w:t>
      </w:r>
      <w:r w:rsidR="00F470C0">
        <w:rPr>
          <w:rFonts w:ascii="Times New Roman" w:hAnsi="Times New Roman" w:cs="Times New Roman"/>
          <w:sz w:val="28"/>
          <w:szCs w:val="28"/>
        </w:rPr>
        <w:t xml:space="preserve"> </w:t>
      </w:r>
      <w:r w:rsidR="00F470C0" w:rsidRPr="007F659A">
        <w:rPr>
          <w:rFonts w:ascii="Times New Roman" w:hAnsi="Times New Roman" w:cs="Times New Roman"/>
          <w:sz w:val="28"/>
          <w:szCs w:val="28"/>
        </w:rPr>
        <w:t>№ 248-ФЗ</w:t>
      </w:r>
      <w:r w:rsidRPr="00F470C0">
        <w:rPr>
          <w:rFonts w:ascii="Times New Roman" w:hAnsi="Times New Roman" w:cs="Times New Roman"/>
          <w:sz w:val="28"/>
          <w:szCs w:val="28"/>
        </w:rPr>
        <w:t>).</w:t>
      </w:r>
    </w:p>
    <w:p w:rsidR="00636BBC" w:rsidRPr="00F470C0" w:rsidRDefault="00636BBC" w:rsidP="001F534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70C0">
        <w:rPr>
          <w:rFonts w:ascii="Times New Roman" w:hAnsi="Times New Roman" w:cs="Times New Roman"/>
          <w:sz w:val="28"/>
          <w:szCs w:val="28"/>
        </w:rPr>
        <w:t xml:space="preserve">- Срок взаимодействия с одним контролируемым лицом в период проведения </w:t>
      </w:r>
      <w:r w:rsidRPr="00F470C0">
        <w:rPr>
          <w:rFonts w:ascii="Times New Roman" w:hAnsi="Times New Roman" w:cs="Times New Roman"/>
          <w:sz w:val="28"/>
          <w:szCs w:val="28"/>
          <w:u w:val="single"/>
        </w:rPr>
        <w:t>рейдового осмотра</w:t>
      </w:r>
      <w:r w:rsidRPr="00F470C0">
        <w:rPr>
          <w:rFonts w:ascii="Times New Roman" w:hAnsi="Times New Roman" w:cs="Times New Roman"/>
          <w:sz w:val="28"/>
          <w:szCs w:val="28"/>
        </w:rPr>
        <w:t xml:space="preserve"> не может превышать один рабочий день (ст. 71</w:t>
      </w:r>
      <w:r w:rsidR="00F470C0">
        <w:rPr>
          <w:rFonts w:ascii="Times New Roman" w:hAnsi="Times New Roman" w:cs="Times New Roman"/>
          <w:sz w:val="28"/>
          <w:szCs w:val="28"/>
        </w:rPr>
        <w:t xml:space="preserve"> </w:t>
      </w:r>
      <w:r w:rsidR="00F470C0" w:rsidRPr="007F659A">
        <w:rPr>
          <w:rFonts w:ascii="Times New Roman" w:hAnsi="Times New Roman" w:cs="Times New Roman"/>
          <w:sz w:val="28"/>
          <w:szCs w:val="28"/>
        </w:rPr>
        <w:t>№ 248-ФЗ</w:t>
      </w:r>
      <w:r w:rsidRPr="00F470C0">
        <w:rPr>
          <w:rFonts w:ascii="Times New Roman" w:hAnsi="Times New Roman" w:cs="Times New Roman"/>
          <w:sz w:val="28"/>
          <w:szCs w:val="28"/>
        </w:rPr>
        <w:t>).</w:t>
      </w:r>
    </w:p>
    <w:p w:rsidR="006704B6" w:rsidRDefault="006704B6" w:rsidP="001F534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04B6" w:rsidRDefault="006704B6" w:rsidP="001F534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70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F2E4B"/>
    <w:multiLevelType w:val="hybridMultilevel"/>
    <w:tmpl w:val="346A425A"/>
    <w:lvl w:ilvl="0" w:tplc="05446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D2EED"/>
    <w:multiLevelType w:val="hybridMultilevel"/>
    <w:tmpl w:val="22C07D3C"/>
    <w:lvl w:ilvl="0" w:tplc="9968A6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F4"/>
    <w:rsid w:val="00146653"/>
    <w:rsid w:val="0019215B"/>
    <w:rsid w:val="001B526C"/>
    <w:rsid w:val="001F534B"/>
    <w:rsid w:val="00213B3F"/>
    <w:rsid w:val="003148B2"/>
    <w:rsid w:val="0034596F"/>
    <w:rsid w:val="00352BDE"/>
    <w:rsid w:val="00412E09"/>
    <w:rsid w:val="00555E8D"/>
    <w:rsid w:val="005A6D3A"/>
    <w:rsid w:val="005F02DA"/>
    <w:rsid w:val="00636BBC"/>
    <w:rsid w:val="00654229"/>
    <w:rsid w:val="006704B6"/>
    <w:rsid w:val="006951F5"/>
    <w:rsid w:val="007F659A"/>
    <w:rsid w:val="007F7FFB"/>
    <w:rsid w:val="00816099"/>
    <w:rsid w:val="00872015"/>
    <w:rsid w:val="008B4CF4"/>
    <w:rsid w:val="00960FCC"/>
    <w:rsid w:val="00AE046E"/>
    <w:rsid w:val="00AE2156"/>
    <w:rsid w:val="00C056B7"/>
    <w:rsid w:val="00C5733A"/>
    <w:rsid w:val="00C94EA8"/>
    <w:rsid w:val="00CF6715"/>
    <w:rsid w:val="00D536A4"/>
    <w:rsid w:val="00D801DF"/>
    <w:rsid w:val="00E53D1D"/>
    <w:rsid w:val="00EC5B9E"/>
    <w:rsid w:val="00F470C0"/>
    <w:rsid w:val="00FB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6358"/>
  <w15:docId w15:val="{C195601A-DCB4-490E-BCEE-DB40C657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96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C5B9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C5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7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0F0AA-5300-4069-BDD6-675663065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2020-12-18T01:36:00Z</cp:lastPrinted>
  <dcterms:created xsi:type="dcterms:W3CDTF">2020-12-18T05:28:00Z</dcterms:created>
  <dcterms:modified xsi:type="dcterms:W3CDTF">2021-05-25T09:47:00Z</dcterms:modified>
</cp:coreProperties>
</file>